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509C4228" w:rsidP="54C03900" w:rsidRDefault="509C4228" w14:paraId="7CD3EF99" w14:textId="7D83CD90">
      <w:pPr>
        <w:pStyle w:val="Heading2"/>
        <w:spacing w:before="299" w:after="299"/>
      </w:pPr>
      <w:r w:rsidRPr="00BF4AF8" w:rsidR="509C4228">
        <w:rPr>
          <w:rFonts w:ascii="Segoe UI" w:hAnsi="Segoe UI" w:eastAsia="Segoe UI" w:cs="Segoe UI"/>
          <w:b w:val="1"/>
          <w:bCs w:val="1"/>
          <w:sz w:val="36"/>
          <w:szCs w:val="36"/>
        </w:rPr>
        <w:t>Entra Backup Campaign-in-a-Box</w:t>
      </w:r>
      <w:r w:rsidRPr="00BF4AF8" w:rsidR="0907788F">
        <w:rPr>
          <w:rFonts w:ascii="Segoe UI" w:hAnsi="Segoe UI" w:eastAsia="Segoe UI" w:cs="Segoe UI"/>
          <w:b w:val="1"/>
          <w:bCs w:val="1"/>
          <w:sz w:val="36"/>
          <w:szCs w:val="36"/>
        </w:rPr>
        <w:t xml:space="preserve"> Social Media Posts</w:t>
      </w:r>
    </w:p>
    <w:p w:rsidR="10A6ADC7" w:rsidP="74D4A1A9" w:rsidRDefault="10A6ADC7" w14:paraId="229C29BD" w14:textId="55CCAFC9">
      <w:pPr>
        <w:pStyle w:val="Heading2"/>
        <w:spacing w:before="299" w:beforeAutospacing="off" w:after="299" w:afterAutospacing="off"/>
      </w:pPr>
      <w:r w:rsidRPr="74D4A1A9" w:rsidR="10A6ADC7">
        <w:rPr>
          <w:rFonts w:ascii="Aptos" w:hAnsi="Aptos" w:eastAsia="Aptos" w:cs="Aptos"/>
          <w:b w:val="1"/>
          <w:bCs w:val="1"/>
          <w:noProof w:val="0"/>
          <w:sz w:val="36"/>
          <w:szCs w:val="36"/>
          <w:lang w:val="en-US"/>
        </w:rPr>
        <w:t>📣 Social Media Strategy: Build Awareness. Spark Conversations. Drive Action.</w:t>
      </w:r>
    </w:p>
    <w:p w:rsidR="4868AF2D" w:rsidP="74D4A1A9" w:rsidRDefault="4868AF2D" w14:paraId="4ECE2083" w14:textId="09C5D7FD">
      <w:pPr>
        <w:spacing w:before="240" w:beforeAutospacing="off" w:after="240" w:afterAutospacing="off"/>
      </w:pPr>
      <w:r w:rsidRPr="74D4A1A9" w:rsidR="4868AF2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These posts are written for your clients—not tech experts. They don’t need to understand what "Entra ID" is. What they </w:t>
      </w:r>
      <w:r w:rsidRPr="74D4A1A9" w:rsidR="4868AF2D">
        <w:rPr>
          <w:rFonts w:ascii="Aptos" w:hAnsi="Aptos" w:eastAsia="Aptos" w:cs="Aptos"/>
          <w:i w:val="1"/>
          <w:iCs w:val="1"/>
          <w:noProof w:val="0"/>
          <w:sz w:val="24"/>
          <w:szCs w:val="24"/>
          <w:lang w:val="en-US"/>
        </w:rPr>
        <w:t>do</w:t>
      </w:r>
      <w:r w:rsidRPr="74D4A1A9" w:rsidR="4868AF2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need to know is that </w:t>
      </w:r>
      <w:r w:rsidRPr="74D4A1A9" w:rsidR="4868AF2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their login systems, email access, and day-to-day operations depend on something Microsoft doesn’t fully protect.</w:t>
      </w:r>
    </w:p>
    <w:p w:rsidR="4868AF2D" w:rsidP="74D4A1A9" w:rsidRDefault="4868AF2D" w14:paraId="28B030D4" w14:textId="0988DE52">
      <w:pPr>
        <w:spacing w:before="240" w:beforeAutospacing="off" w:after="240" w:afterAutospacing="off"/>
      </w:pPr>
      <w:r w:rsidRPr="74D4A1A9" w:rsidR="4868AF2D">
        <w:rPr>
          <w:rFonts w:ascii="Aptos" w:hAnsi="Aptos" w:eastAsia="Aptos" w:cs="Aptos"/>
          <w:noProof w:val="0"/>
          <w:sz w:val="24"/>
          <w:szCs w:val="24"/>
          <w:lang w:val="en-US"/>
        </w:rPr>
        <w:t>That’s where you come in.</w:t>
      </w:r>
    </w:p>
    <w:p w:rsidR="4868AF2D" w:rsidP="74D4A1A9" w:rsidRDefault="4868AF2D" w14:paraId="24BE7C47" w14:textId="37D96A2C">
      <w:pPr>
        <w:spacing w:before="240" w:beforeAutospacing="off" w:after="240" w:afterAutospacing="off"/>
      </w:pPr>
      <w:r w:rsidRPr="74D4A1A9" w:rsidR="4868AF2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Each post below is designed to help you start simple, impactful conversations about </w:t>
      </w:r>
      <w:r w:rsidRPr="74D4A1A9" w:rsidR="4868AF2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what could go wrong if that system breaks</w:t>
      </w:r>
      <w:r w:rsidRPr="74D4A1A9" w:rsidR="4868AF2D">
        <w:rPr>
          <w:rFonts w:ascii="Aptos" w:hAnsi="Aptos" w:eastAsia="Aptos" w:cs="Aptos"/>
          <w:noProof w:val="0"/>
          <w:sz w:val="24"/>
          <w:szCs w:val="24"/>
          <w:lang w:val="en-US"/>
        </w:rPr>
        <w:t>—and how you’re already thinking ahead to protect them.</w:t>
      </w:r>
    </w:p>
    <w:p w:rsidR="4868AF2D" w:rsidP="74D4A1A9" w:rsidRDefault="4868AF2D" w14:paraId="4140659F" w14:textId="5BCED377">
      <w:pPr>
        <w:spacing w:before="240" w:beforeAutospacing="off" w:after="240" w:afterAutospacing="off"/>
      </w:pPr>
      <w:r w:rsidRPr="74D4A1A9" w:rsidR="4868AF2D">
        <w:rPr>
          <w:rFonts w:ascii="Aptos" w:hAnsi="Aptos" w:eastAsia="Aptos" w:cs="Aptos"/>
          <w:noProof w:val="0"/>
          <w:sz w:val="24"/>
          <w:szCs w:val="24"/>
          <w:lang w:val="en-US"/>
        </w:rPr>
        <w:t>Just copy, paste, and share on LinkedIn, Facebook, or Twitter. Every post ends with a call to action that invites clients to schedule a quick chat about their security setup.</w:t>
      </w:r>
    </w:p>
    <w:p w:rsidR="4868AF2D" w:rsidP="74D4A1A9" w:rsidRDefault="4868AF2D" w14:paraId="5F4E30DD" w14:textId="2E235905">
      <w:pPr>
        <w:spacing w:before="240" w:beforeAutospacing="off" w:after="240" w:afterAutospacing="off"/>
      </w:pPr>
      <w:r w:rsidRPr="74D4A1A9" w:rsidR="4868AF2D">
        <w:rPr>
          <w:rFonts w:ascii="Aptos" w:hAnsi="Aptos" w:eastAsia="Aptos" w:cs="Aptos"/>
          <w:noProof w:val="0"/>
          <w:sz w:val="24"/>
          <w:szCs w:val="24"/>
          <w:lang w:val="en-US"/>
        </w:rPr>
        <w:t>Let’s help them see the risk—</w:t>
      </w:r>
      <w:r w:rsidRPr="74D4A1A9" w:rsidR="4868AF2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before</w:t>
      </w:r>
      <w:r w:rsidRPr="74D4A1A9" w:rsidR="4868AF2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it becomes a reality.</w:t>
      </w:r>
    </w:p>
    <w:p w:rsidR="74D4A1A9" w:rsidP="74D4A1A9" w:rsidRDefault="74D4A1A9" w14:paraId="32F4FB2D" w14:textId="0493783E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2A4DBCC3" w:rsidP="74D4A1A9" w:rsidRDefault="2A4DBCC3" w14:paraId="7F716F99" w14:textId="0F962900">
      <w:pPr>
        <w:pStyle w:val="Heading3"/>
        <w:spacing w:before="281" w:beforeAutospacing="off" w:after="281" w:afterAutospacing="off"/>
      </w:pPr>
      <w:r w:rsidRPr="74D4A1A9" w:rsidR="2A4DBCC3">
        <w:rPr>
          <w:rFonts w:ascii="Aptos" w:hAnsi="Aptos" w:eastAsia="Aptos" w:cs="Aptos"/>
          <w:b w:val="1"/>
          <w:bCs w:val="1"/>
          <w:noProof w:val="0"/>
          <w:sz w:val="28"/>
          <w:szCs w:val="28"/>
          <w:lang w:val="en-US"/>
        </w:rPr>
        <w:t>✅ Post 1: Accidental Lockouts</w:t>
      </w:r>
    </w:p>
    <w:p w:rsidR="2A4DBCC3" w:rsidP="74D4A1A9" w:rsidRDefault="2A4DBCC3" w14:paraId="50EB68CE" w14:textId="11D7A4D4">
      <w:pPr>
        <w:spacing w:before="240" w:beforeAutospacing="off" w:after="240" w:afterAutospacing="off"/>
      </w:pPr>
      <w:r w:rsidRPr="74D4A1A9" w:rsidR="2A4DBCC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🔷 LinkedIn Version:</w:t>
      </w:r>
      <w:r>
        <w:br/>
      </w:r>
      <w:r w:rsidRPr="74D4A1A9" w:rsidR="2A4DBCC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One small mistake can cause a major business disruption.</w:t>
      </w:r>
    </w:p>
    <w:p w:rsidR="2A4DBCC3" w:rsidP="74D4A1A9" w:rsidRDefault="2A4DBCC3" w14:paraId="4E0EB394" w14:textId="4A80E5C0">
      <w:pPr>
        <w:spacing w:before="240" w:beforeAutospacing="off" w:after="240" w:afterAutospacing="off"/>
      </w:pPr>
      <w:r w:rsidRPr="74D4A1A9" w:rsidR="2A4DBCC3">
        <w:rPr>
          <w:rFonts w:ascii="Aptos" w:hAnsi="Aptos" w:eastAsia="Aptos" w:cs="Aptos"/>
          <w:noProof w:val="0"/>
          <w:sz w:val="24"/>
          <w:szCs w:val="24"/>
          <w:lang w:val="en-US"/>
        </w:rPr>
        <w:t>If the wrong setting or user is deleted, your team could lose access to email, calendars, and files—instantly. Microsoft doesn’t fully protect the system behind those logins.</w:t>
      </w:r>
    </w:p>
    <w:p w:rsidR="2A4DBCC3" w:rsidP="74D4A1A9" w:rsidRDefault="2A4DBCC3" w14:paraId="221A6959" w14:textId="5024A5F2">
      <w:pPr>
        <w:spacing w:before="240" w:beforeAutospacing="off" w:after="240" w:afterAutospacing="off"/>
      </w:pPr>
      <w:r w:rsidRPr="74D4A1A9" w:rsidR="2A4DBCC3">
        <w:rPr>
          <w:rFonts w:ascii="Aptos" w:hAnsi="Aptos" w:eastAsia="Aptos" w:cs="Aptos"/>
          <w:noProof w:val="0"/>
          <w:sz w:val="24"/>
          <w:szCs w:val="24"/>
          <w:lang w:val="en-US"/>
        </w:rPr>
        <w:t>We do.</w:t>
      </w:r>
    </w:p>
    <w:p w:rsidR="2A4DBCC3" w:rsidP="74D4A1A9" w:rsidRDefault="2A4DBCC3" w14:paraId="2A59D482" w14:textId="6ECC9F5D">
      <w:pPr>
        <w:spacing w:before="240" w:beforeAutospacing="off" w:after="240" w:afterAutospacing="off"/>
      </w:pPr>
      <w:r w:rsidRPr="74D4A1A9" w:rsidR="2A4DBCC3">
        <w:rPr>
          <w:rFonts w:ascii="Aptos" w:hAnsi="Aptos" w:eastAsia="Aptos" w:cs="Aptos"/>
          <w:noProof w:val="0"/>
          <w:sz w:val="24"/>
          <w:szCs w:val="24"/>
          <w:lang w:val="en-US"/>
        </w:rPr>
        <w:t>Let’s set up a quick call to make sure your business isn’t one click away from downtime.</w:t>
      </w:r>
    </w:p>
    <w:p w:rsidR="2A4DBCC3" w:rsidP="74D4A1A9" w:rsidRDefault="2A4DBCC3" w14:paraId="5BE92C96" w14:textId="61DDC0DB">
      <w:pPr>
        <w:spacing w:before="240" w:beforeAutospacing="off" w:after="240" w:afterAutospacing="off"/>
      </w:pPr>
      <w:r w:rsidRPr="74D4A1A9" w:rsidR="2A4DBCC3">
        <w:rPr>
          <w:rFonts w:ascii="Aptos" w:hAnsi="Aptos" w:eastAsia="Aptos" w:cs="Aptos"/>
          <w:noProof w:val="0"/>
          <w:sz w:val="24"/>
          <w:szCs w:val="24"/>
          <w:lang w:val="en-US"/>
        </w:rPr>
        <w:t>[Link]</w:t>
      </w:r>
    </w:p>
    <w:p w:rsidR="2A4DBCC3" w:rsidP="74D4A1A9" w:rsidRDefault="2A4DBCC3" w14:paraId="05BF35E7" w14:textId="5E69639B">
      <w:pPr>
        <w:spacing w:before="240" w:beforeAutospacing="off" w:after="240" w:afterAutospacing="off"/>
      </w:pPr>
      <w:r w:rsidRPr="74D4A1A9" w:rsidR="2A4DBCC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🐦 Twitter Version:</w:t>
      </w:r>
      <w:r>
        <w:br/>
      </w:r>
      <w:r w:rsidRPr="74D4A1A9" w:rsidR="2A4DBCC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One wrong click could lock your team out of email and files.</w:t>
      </w:r>
      <w:r>
        <w:br/>
      </w:r>
      <w:r w:rsidRPr="74D4A1A9" w:rsidR="2A4DBCC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Microsoft can’t fix that.</w:t>
      </w:r>
      <w:r>
        <w:br/>
      </w:r>
      <w:r w:rsidRPr="74D4A1A9" w:rsidR="2A4DBCC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We can.</w:t>
      </w:r>
      <w:r>
        <w:br/>
      </w:r>
      <w:r w:rsidRPr="74D4A1A9" w:rsidR="2A4DBCC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4D4A1A9" w:rsidR="2A4DBCC3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Book a quick call—let’s protect your business.</w:t>
      </w:r>
      <w:r>
        <w:br/>
      </w:r>
      <w:r w:rsidRPr="74D4A1A9" w:rsidR="2A4DBCC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[Link]</w:t>
      </w:r>
    </w:p>
    <w:p w:rsidR="74D4A1A9" w:rsidP="74D4A1A9" w:rsidRDefault="74D4A1A9" w14:paraId="1005EDFA" w14:textId="7D27C3E6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74D4A1A9" w:rsidRDefault="74D4A1A9" w14:paraId="38F3133F" w14:textId="74647EE9"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589DD53F" w:rsidP="74D4A1A9" w:rsidRDefault="589DD53F" w14:paraId="32B94106" w14:textId="0A27DBC2">
      <w:pPr>
        <w:pStyle w:val="Heading3"/>
        <w:spacing w:before="281" w:beforeAutospacing="off" w:after="281" w:afterAutospacing="off"/>
      </w:pPr>
      <w:r w:rsidRPr="74D4A1A9" w:rsidR="589DD53F">
        <w:rPr>
          <w:rFonts w:ascii="Aptos" w:hAnsi="Aptos" w:eastAsia="Aptos" w:cs="Aptos"/>
          <w:b w:val="1"/>
          <w:bCs w:val="1"/>
          <w:noProof w:val="0"/>
          <w:sz w:val="28"/>
          <w:szCs w:val="28"/>
          <w:lang w:val="en-US"/>
        </w:rPr>
        <w:t>✅ Post 2: Ransomware &amp; Hackers</w:t>
      </w:r>
    </w:p>
    <w:p w:rsidR="589DD53F" w:rsidP="74D4A1A9" w:rsidRDefault="589DD53F" w14:paraId="40BDD432" w14:textId="7268DADF">
      <w:pPr>
        <w:spacing w:before="240" w:beforeAutospacing="off" w:after="240" w:afterAutospacing="off"/>
      </w:pPr>
      <w:r w:rsidRPr="74D4A1A9" w:rsidR="589DD53F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🔷 LinkedIn Version:</w:t>
      </w:r>
      <w:r>
        <w:br/>
      </w:r>
      <w:r w:rsidRPr="74D4A1A9" w:rsidR="589DD53F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Hackers aren’t just after your data—they’re going after your logins.</w:t>
      </w:r>
    </w:p>
    <w:p w:rsidR="589DD53F" w:rsidP="74D4A1A9" w:rsidRDefault="589DD53F" w14:paraId="4BA37E89" w14:textId="4B860EDE">
      <w:pPr>
        <w:spacing w:before="240" w:beforeAutospacing="off" w:after="240" w:afterAutospacing="off"/>
      </w:pPr>
      <w:r w:rsidRPr="74D4A1A9" w:rsidR="589DD53F">
        <w:rPr>
          <w:rFonts w:ascii="Aptos" w:hAnsi="Aptos" w:eastAsia="Aptos" w:cs="Aptos"/>
          <w:noProof w:val="0"/>
          <w:sz w:val="24"/>
          <w:szCs w:val="24"/>
          <w:lang w:val="en-US"/>
        </w:rPr>
        <w:t>If someone gets in and changes your access settings, it could shut down your entire business. And unfortunately, Microsoft doesn’t offer an easy way to undo that.</w:t>
      </w:r>
    </w:p>
    <w:p w:rsidR="589DD53F" w:rsidP="74D4A1A9" w:rsidRDefault="589DD53F" w14:paraId="52BECC8E" w14:textId="10EC10E5">
      <w:pPr>
        <w:spacing w:before="240" w:beforeAutospacing="off" w:after="240" w:afterAutospacing="off"/>
      </w:pPr>
      <w:r w:rsidRPr="74D4A1A9" w:rsidR="589DD53F">
        <w:rPr>
          <w:rFonts w:ascii="Aptos" w:hAnsi="Aptos" w:eastAsia="Aptos" w:cs="Aptos"/>
          <w:noProof w:val="0"/>
          <w:sz w:val="24"/>
          <w:szCs w:val="24"/>
          <w:lang w:val="en-US"/>
        </w:rPr>
        <w:t>That’s why we back up what others don’t. Let’s review your protection plan—schedule a call today.</w:t>
      </w:r>
    </w:p>
    <w:p w:rsidR="589DD53F" w:rsidP="74D4A1A9" w:rsidRDefault="589DD53F" w14:paraId="07C01931" w14:textId="38E21C7C">
      <w:pPr>
        <w:spacing w:before="240" w:beforeAutospacing="off" w:after="240" w:afterAutospacing="off"/>
      </w:pPr>
      <w:r w:rsidRPr="74D4A1A9" w:rsidR="589DD53F">
        <w:rPr>
          <w:rFonts w:ascii="Aptos" w:hAnsi="Aptos" w:eastAsia="Aptos" w:cs="Aptos"/>
          <w:noProof w:val="0"/>
          <w:sz w:val="24"/>
          <w:szCs w:val="24"/>
          <w:lang w:val="en-US"/>
        </w:rPr>
        <w:t>[Link]</w:t>
      </w:r>
    </w:p>
    <w:p w:rsidR="589DD53F" w:rsidP="74D4A1A9" w:rsidRDefault="589DD53F" w14:paraId="75A33368" w14:textId="1EF73E7A">
      <w:pPr>
        <w:spacing w:before="240" w:beforeAutospacing="off" w:after="240" w:afterAutospacing="off"/>
      </w:pPr>
      <w:r w:rsidRPr="74D4A1A9" w:rsidR="589DD53F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🐦 Twitter Version:</w:t>
      </w:r>
      <w:r>
        <w:br/>
      </w:r>
      <w:r w:rsidRPr="74D4A1A9" w:rsidR="589DD53F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Hackers can lock you out of your own business.</w:t>
      </w:r>
      <w:r>
        <w:br/>
      </w:r>
      <w:r w:rsidRPr="74D4A1A9" w:rsidR="589DD53F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Microsoft doesn’t cover that.</w:t>
      </w:r>
      <w:r>
        <w:br/>
      </w:r>
      <w:r w:rsidRPr="74D4A1A9" w:rsidR="589DD53F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We do.</w:t>
      </w:r>
      <w:r>
        <w:br/>
      </w:r>
      <w:r w:rsidRPr="74D4A1A9" w:rsidR="589DD53F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4D4A1A9" w:rsidR="589DD53F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Let’s talk about your protection.</w:t>
      </w:r>
      <w:r>
        <w:br/>
      </w:r>
      <w:r w:rsidRPr="74D4A1A9" w:rsidR="589DD53F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[Link]</w:t>
      </w:r>
    </w:p>
    <w:p w:rsidR="74D4A1A9" w:rsidP="74D4A1A9" w:rsidRDefault="74D4A1A9" w14:paraId="3C820F65" w14:textId="6BC7C4CE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74D4A1A9" w:rsidRDefault="74D4A1A9" w14:paraId="5B0F2FDD" w14:textId="589E0504"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5526EFFB" w:rsidP="74D4A1A9" w:rsidRDefault="5526EFFB" w14:paraId="1F71FFD6" w14:textId="65845D0E">
      <w:pPr>
        <w:pStyle w:val="Heading3"/>
        <w:spacing w:before="281" w:beforeAutospacing="off" w:after="281" w:afterAutospacing="off"/>
      </w:pPr>
      <w:r w:rsidRPr="74D4A1A9" w:rsidR="5526EFFB">
        <w:rPr>
          <w:rFonts w:ascii="Aptos" w:hAnsi="Aptos" w:eastAsia="Aptos" w:cs="Aptos"/>
          <w:b w:val="1"/>
          <w:bCs w:val="1"/>
          <w:noProof w:val="0"/>
          <w:sz w:val="28"/>
          <w:szCs w:val="28"/>
          <w:lang w:val="en-US"/>
        </w:rPr>
        <w:t>✅ Post 3: Business Stops Without Access</w:t>
      </w:r>
    </w:p>
    <w:p w:rsidR="5526EFFB" w:rsidP="74D4A1A9" w:rsidRDefault="5526EFFB" w14:paraId="6192E4C9" w14:textId="222B30B5">
      <w:pPr>
        <w:spacing w:before="240" w:beforeAutospacing="off" w:after="240" w:afterAutospacing="off"/>
      </w:pPr>
      <w:r w:rsidRPr="74D4A1A9" w:rsidR="5526EFFB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🔷 LinkedIn Version:</w:t>
      </w:r>
      <w:r>
        <w:br/>
      </w:r>
      <w:r w:rsidRPr="74D4A1A9" w:rsidR="5526EFFB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Your business depends on your team having access—email, documents, logins.</w:t>
      </w:r>
    </w:p>
    <w:p w:rsidR="5526EFFB" w:rsidP="74D4A1A9" w:rsidRDefault="5526EFFB" w14:paraId="19229FEF" w14:textId="73A2E221">
      <w:pPr>
        <w:spacing w:before="240" w:beforeAutospacing="off" w:after="240" w:afterAutospacing="off"/>
      </w:pPr>
      <w:r w:rsidRPr="74D4A1A9" w:rsidR="5526EFFB">
        <w:rPr>
          <w:rFonts w:ascii="Aptos" w:hAnsi="Aptos" w:eastAsia="Aptos" w:cs="Aptos"/>
          <w:noProof w:val="0"/>
          <w:sz w:val="24"/>
          <w:szCs w:val="24"/>
          <w:lang w:val="en-US"/>
        </w:rPr>
        <w:t>If something goes wrong behind the scenes, everything can come to a halt. No email. No files. No way in.</w:t>
      </w:r>
    </w:p>
    <w:p w:rsidR="5526EFFB" w:rsidP="74D4A1A9" w:rsidRDefault="5526EFFB" w14:paraId="3BBD3573" w14:textId="2642A3E9">
      <w:pPr>
        <w:spacing w:before="240" w:beforeAutospacing="off" w:after="240" w:afterAutospacing="off"/>
      </w:pPr>
      <w:r w:rsidRPr="74D4A1A9" w:rsidR="5526EFFB">
        <w:rPr>
          <w:rFonts w:ascii="Aptos" w:hAnsi="Aptos" w:eastAsia="Aptos" w:cs="Aptos"/>
          <w:noProof w:val="0"/>
          <w:sz w:val="24"/>
          <w:szCs w:val="24"/>
          <w:lang w:val="en-US"/>
        </w:rPr>
        <w:t>We protect that layer most businesses forget. Let’s chat and make sure your business stays online, no matter what.</w:t>
      </w:r>
    </w:p>
    <w:p w:rsidR="5526EFFB" w:rsidP="74D4A1A9" w:rsidRDefault="5526EFFB" w14:paraId="6A66983B" w14:textId="1CA5ECDC">
      <w:pPr>
        <w:spacing w:before="240" w:beforeAutospacing="off" w:after="240" w:afterAutospacing="off"/>
      </w:pPr>
      <w:r w:rsidRPr="74D4A1A9" w:rsidR="5526EFFB">
        <w:rPr>
          <w:rFonts w:ascii="Aptos" w:hAnsi="Aptos" w:eastAsia="Aptos" w:cs="Aptos"/>
          <w:noProof w:val="0"/>
          <w:sz w:val="24"/>
          <w:szCs w:val="24"/>
          <w:lang w:val="en-US"/>
        </w:rPr>
        <w:t>[Link]</w:t>
      </w:r>
    </w:p>
    <w:p w:rsidR="5526EFFB" w:rsidP="74D4A1A9" w:rsidRDefault="5526EFFB" w14:paraId="7B3957EF" w14:textId="0EB8E391">
      <w:pPr>
        <w:spacing w:before="240" w:beforeAutospacing="off" w:after="240" w:afterAutospacing="off"/>
      </w:pPr>
      <w:r w:rsidRPr="74D4A1A9" w:rsidR="5526EFFB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🐦 Twitter Version:</w:t>
      </w:r>
      <w:r>
        <w:br/>
      </w:r>
      <w:r w:rsidRPr="74D4A1A9" w:rsidR="5526EFFB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No logins = no work.</w:t>
      </w:r>
      <w:r>
        <w:br/>
      </w:r>
      <w:r w:rsidRPr="74D4A1A9" w:rsidR="5526EFFB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We protect the behind-the-scenes systems your business depends on.</w:t>
      </w:r>
      <w:r>
        <w:br/>
      </w:r>
      <w:r w:rsidRPr="74D4A1A9" w:rsidR="5526EFFB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4D4A1A9" w:rsidR="5526EFFB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Let’s make sure you’re covered.</w:t>
      </w:r>
      <w:r>
        <w:br/>
      </w:r>
      <w:r w:rsidRPr="74D4A1A9" w:rsidR="5526EFFB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[Link]</w:t>
      </w:r>
    </w:p>
    <w:p w:rsidR="74D4A1A9" w:rsidP="74D4A1A9" w:rsidRDefault="74D4A1A9" w14:paraId="385683E9" w14:textId="00053292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74D4A1A9" w:rsidRDefault="74D4A1A9" w14:paraId="24834028" w14:textId="337A4C4B"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6D1502B2" w:rsidP="74D4A1A9" w:rsidRDefault="6D1502B2" w14:paraId="3BE5035B" w14:textId="0CA5B66B">
      <w:pPr>
        <w:pStyle w:val="Heading3"/>
        <w:spacing w:before="281" w:beforeAutospacing="off" w:after="281" w:afterAutospacing="off"/>
      </w:pPr>
      <w:r w:rsidRPr="74D4A1A9" w:rsidR="6D1502B2">
        <w:rPr>
          <w:rFonts w:ascii="Aptos" w:hAnsi="Aptos" w:eastAsia="Aptos" w:cs="Aptos"/>
          <w:b w:val="1"/>
          <w:bCs w:val="1"/>
          <w:noProof w:val="0"/>
          <w:sz w:val="28"/>
          <w:szCs w:val="28"/>
          <w:lang w:val="en-US"/>
        </w:rPr>
        <w:t>✅ Post 4: Microsoft Doesn’t Back This Up</w:t>
      </w:r>
    </w:p>
    <w:p w:rsidR="6D1502B2" w:rsidP="74D4A1A9" w:rsidRDefault="6D1502B2" w14:paraId="7BC98645" w14:textId="3C39F200">
      <w:pPr>
        <w:spacing w:before="240" w:beforeAutospacing="off" w:after="240" w:afterAutospacing="off"/>
      </w:pPr>
      <w:r w:rsidRPr="74D4A1A9" w:rsidR="6D1502B2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🔷 LinkedIn Version:</w:t>
      </w:r>
      <w:r>
        <w:br/>
      </w:r>
      <w:r w:rsidRPr="74D4A1A9" w:rsidR="6D1502B2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Here’s something most businesses don’t realize: Microsoft doesn’t fully back up the system that manages your logins and access.</w:t>
      </w:r>
    </w:p>
    <w:p w:rsidR="6D1502B2" w:rsidP="74D4A1A9" w:rsidRDefault="6D1502B2" w14:paraId="43DECA0E" w14:textId="0F8B8529">
      <w:pPr>
        <w:spacing w:before="240" w:beforeAutospacing="off" w:after="240" w:afterAutospacing="off"/>
      </w:pPr>
      <w:r w:rsidRPr="74D4A1A9" w:rsidR="6D1502B2">
        <w:rPr>
          <w:rFonts w:ascii="Aptos" w:hAnsi="Aptos" w:eastAsia="Aptos" w:cs="Aptos"/>
          <w:noProof w:val="0"/>
          <w:sz w:val="24"/>
          <w:szCs w:val="24"/>
          <w:lang w:val="en-US"/>
        </w:rPr>
        <w:t>If something is deleted or changed, it’s often gone for good after 30 days.</w:t>
      </w:r>
    </w:p>
    <w:p w:rsidR="6D1502B2" w:rsidP="74D4A1A9" w:rsidRDefault="6D1502B2" w14:paraId="7A55F7F8" w14:textId="3176FDD6">
      <w:pPr>
        <w:spacing w:before="240" w:beforeAutospacing="off" w:after="240" w:afterAutospacing="off"/>
      </w:pPr>
      <w:r w:rsidRPr="74D4A1A9" w:rsidR="6D1502B2">
        <w:rPr>
          <w:rFonts w:ascii="Aptos" w:hAnsi="Aptos" w:eastAsia="Aptos" w:cs="Aptos"/>
          <w:noProof w:val="0"/>
          <w:sz w:val="24"/>
          <w:szCs w:val="24"/>
          <w:lang w:val="en-US"/>
        </w:rPr>
        <w:t>That’s why we step in. We protect what Microsoft doesn’t—so you’re never stuck. Book a quick call today to talk security.</w:t>
      </w:r>
    </w:p>
    <w:p w:rsidR="6D1502B2" w:rsidP="74D4A1A9" w:rsidRDefault="6D1502B2" w14:paraId="1C30F07A" w14:textId="44010D3A">
      <w:pPr>
        <w:spacing w:before="240" w:beforeAutospacing="off" w:after="240" w:afterAutospacing="off"/>
      </w:pPr>
      <w:r w:rsidRPr="74D4A1A9" w:rsidR="6D1502B2">
        <w:rPr>
          <w:rFonts w:ascii="Aptos" w:hAnsi="Aptos" w:eastAsia="Aptos" w:cs="Aptos"/>
          <w:noProof w:val="0"/>
          <w:sz w:val="24"/>
          <w:szCs w:val="24"/>
          <w:lang w:val="en-US"/>
        </w:rPr>
        <w:t>[Link]</w:t>
      </w:r>
    </w:p>
    <w:p w:rsidR="6D1502B2" w:rsidP="74D4A1A9" w:rsidRDefault="6D1502B2" w14:paraId="6C717612" w14:textId="52761068">
      <w:pPr>
        <w:spacing w:before="240" w:beforeAutospacing="off" w:after="240" w:afterAutospacing="off"/>
      </w:pPr>
      <w:r w:rsidRPr="74D4A1A9" w:rsidR="6D1502B2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🐦 Twitter Version:</w:t>
      </w:r>
      <w:r>
        <w:br/>
      </w:r>
      <w:r w:rsidRPr="74D4A1A9" w:rsidR="6D1502B2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Microsoft doesn’t fully back up your access settings.</w:t>
      </w:r>
      <w:r>
        <w:br/>
      </w:r>
      <w:r w:rsidRPr="74D4A1A9" w:rsidR="6D1502B2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After 30 days, they’re gone.</w:t>
      </w:r>
      <w:r>
        <w:br/>
      </w:r>
      <w:r w:rsidRPr="74D4A1A9" w:rsidR="6D1502B2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We make sure you’re protected.</w:t>
      </w:r>
      <w:r>
        <w:br/>
      </w:r>
      <w:r w:rsidRPr="74D4A1A9" w:rsidR="6D1502B2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4D4A1A9" w:rsidR="6D1502B2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Let’s talk.</w:t>
      </w:r>
      <w:r>
        <w:br/>
      </w:r>
      <w:r w:rsidRPr="74D4A1A9" w:rsidR="6D1502B2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[Link]</w:t>
      </w:r>
    </w:p>
    <w:p w:rsidR="74D4A1A9" w:rsidP="74D4A1A9" w:rsidRDefault="74D4A1A9" w14:paraId="518B07F5" w14:textId="4BE75C5C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74D4A1A9" w:rsidRDefault="74D4A1A9" w14:paraId="6E6A1365" w14:textId="06988415"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21E144B5" w:rsidP="74D4A1A9" w:rsidRDefault="21E144B5" w14:paraId="01195F7D" w14:textId="2F8D42E8">
      <w:pPr>
        <w:pStyle w:val="Heading3"/>
        <w:spacing w:before="281" w:beforeAutospacing="off" w:after="281" w:afterAutospacing="off"/>
      </w:pPr>
      <w:r w:rsidRPr="74D4A1A9" w:rsidR="21E144B5">
        <w:rPr>
          <w:rFonts w:ascii="Aptos" w:hAnsi="Aptos" w:eastAsia="Aptos" w:cs="Aptos"/>
          <w:b w:val="1"/>
          <w:bCs w:val="1"/>
          <w:noProof w:val="0"/>
          <w:sz w:val="28"/>
          <w:szCs w:val="28"/>
          <w:lang w:val="en-US"/>
        </w:rPr>
        <w:t>✅ Post 5: Stay Compliant</w:t>
      </w:r>
    </w:p>
    <w:p w:rsidR="21E144B5" w:rsidP="74D4A1A9" w:rsidRDefault="21E144B5" w14:paraId="0483BBAE" w14:textId="20A96AA4">
      <w:pPr>
        <w:spacing w:before="240" w:beforeAutospacing="off" w:after="240" w:afterAutospacing="off"/>
      </w:pPr>
      <w:r w:rsidRPr="74D4A1A9" w:rsidR="21E144B5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🔷 LinkedIn Version:</w:t>
      </w:r>
      <w:r>
        <w:br/>
      </w:r>
      <w:r w:rsidRPr="74D4A1A9" w:rsidR="21E144B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If your business needs to follow strict compliance rules, here’s a blind spot you may not know about:</w:t>
      </w:r>
      <w:r>
        <w:br/>
      </w:r>
      <w:r w:rsidRPr="74D4A1A9" w:rsidR="21E144B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The system that controls your employee access? Microsoft doesn’t back it up.</w:t>
      </w:r>
    </w:p>
    <w:p w:rsidR="21E144B5" w:rsidP="74D4A1A9" w:rsidRDefault="21E144B5" w14:paraId="68D498FA" w14:textId="00D89AD0">
      <w:pPr>
        <w:spacing w:before="240" w:beforeAutospacing="off" w:after="240" w:afterAutospacing="off"/>
      </w:pPr>
      <w:r w:rsidRPr="74D4A1A9" w:rsidR="21E144B5">
        <w:rPr>
          <w:rFonts w:ascii="Aptos" w:hAnsi="Aptos" w:eastAsia="Aptos" w:cs="Aptos"/>
          <w:noProof w:val="0"/>
          <w:sz w:val="24"/>
          <w:szCs w:val="24"/>
          <w:lang w:val="en-US"/>
        </w:rPr>
        <w:t>That can be a problem for audits and recovery. We help fill the gap—schedule a call and we’ll walk you through it.</w:t>
      </w:r>
    </w:p>
    <w:p w:rsidR="21E144B5" w:rsidP="74D4A1A9" w:rsidRDefault="21E144B5" w14:paraId="6E0FDCDB" w14:textId="70A3A72A">
      <w:pPr>
        <w:spacing w:before="240" w:beforeAutospacing="off" w:after="240" w:afterAutospacing="off"/>
      </w:pPr>
      <w:r w:rsidRPr="74D4A1A9" w:rsidR="21E144B5">
        <w:rPr>
          <w:rFonts w:ascii="Aptos" w:hAnsi="Aptos" w:eastAsia="Aptos" w:cs="Aptos"/>
          <w:noProof w:val="0"/>
          <w:sz w:val="24"/>
          <w:szCs w:val="24"/>
          <w:lang w:val="en-US"/>
        </w:rPr>
        <w:t>[Link]</w:t>
      </w:r>
    </w:p>
    <w:p w:rsidR="21E144B5" w:rsidP="74D4A1A9" w:rsidRDefault="21E144B5" w14:paraId="4826797F" w14:textId="2BD73ECE">
      <w:pPr>
        <w:spacing w:before="240" w:beforeAutospacing="off" w:after="240" w:afterAutospacing="off"/>
      </w:pPr>
      <w:r w:rsidRPr="74D4A1A9" w:rsidR="21E144B5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🐦 Twitter Version:</w:t>
      </w:r>
      <w:r>
        <w:br/>
      </w:r>
      <w:r w:rsidRPr="74D4A1A9" w:rsidR="21E144B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Following compliance rules?</w:t>
      </w:r>
      <w:r>
        <w:br/>
      </w:r>
      <w:r w:rsidRPr="74D4A1A9" w:rsidR="21E144B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Microsoft doesn’t protect the system behind your logins.</w:t>
      </w:r>
      <w:r>
        <w:br/>
      </w:r>
      <w:r w:rsidRPr="74D4A1A9" w:rsidR="21E144B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We do.</w:t>
      </w:r>
      <w:r>
        <w:br/>
      </w:r>
      <w:r w:rsidRPr="74D4A1A9" w:rsidR="21E144B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4D4A1A9" w:rsidR="21E144B5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Let’s talk recovery and peace of mind.</w:t>
      </w:r>
      <w:r>
        <w:br/>
      </w:r>
      <w:r w:rsidRPr="74D4A1A9" w:rsidR="21E144B5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[Link]</w:t>
      </w:r>
    </w:p>
    <w:p w:rsidR="74D4A1A9" w:rsidP="74D4A1A9" w:rsidRDefault="74D4A1A9" w14:paraId="30D57613" w14:textId="4D2A49B4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74D4A1A9" w:rsidRDefault="74D4A1A9" w14:paraId="223495A0" w14:textId="22E40967"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3F3EB896" w:rsidP="74D4A1A9" w:rsidRDefault="3F3EB896" w14:paraId="56722CC8" w14:textId="31AE2B23">
      <w:pPr>
        <w:pStyle w:val="Heading3"/>
        <w:spacing w:before="281" w:beforeAutospacing="off" w:after="281" w:afterAutospacing="off"/>
      </w:pPr>
      <w:r w:rsidRPr="74D4A1A9" w:rsidR="3F3EB896">
        <w:rPr>
          <w:rFonts w:ascii="Aptos" w:hAnsi="Aptos" w:eastAsia="Aptos" w:cs="Aptos"/>
          <w:b w:val="1"/>
          <w:bCs w:val="1"/>
          <w:noProof w:val="0"/>
          <w:sz w:val="28"/>
          <w:szCs w:val="28"/>
          <w:lang w:val="en-US"/>
        </w:rPr>
        <w:t>✅ Post 6: Trusted Partner Message</w:t>
      </w:r>
    </w:p>
    <w:p w:rsidR="3F3EB896" w:rsidP="74D4A1A9" w:rsidRDefault="3F3EB896" w14:paraId="6BEB9403" w14:textId="613537AD">
      <w:pPr>
        <w:spacing w:before="240" w:beforeAutospacing="off" w:after="240" w:afterAutospacing="off"/>
      </w:pPr>
      <w:r w:rsidRPr="74D4A1A9" w:rsidR="3F3EB896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🔷 LinkedIn Version:</w:t>
      </w:r>
      <w:r>
        <w:br/>
      </w:r>
      <w:r w:rsidRPr="74D4A1A9" w:rsidR="3F3EB896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You don’t have to understand every part of your IT system. That’s our job.</w:t>
      </w:r>
    </w:p>
    <w:p w:rsidR="3F3EB896" w:rsidP="74D4A1A9" w:rsidRDefault="3F3EB896" w14:paraId="7BCC3A91" w14:textId="70C6728A">
      <w:pPr>
        <w:spacing w:before="240" w:beforeAutospacing="off" w:after="240" w:afterAutospacing="off"/>
      </w:pPr>
      <w:r w:rsidRPr="74D4A1A9" w:rsidR="3F3EB896">
        <w:rPr>
          <w:rFonts w:ascii="Aptos" w:hAnsi="Aptos" w:eastAsia="Aptos" w:cs="Aptos"/>
          <w:noProof w:val="0"/>
          <w:sz w:val="24"/>
          <w:szCs w:val="24"/>
          <w:lang w:val="en-US"/>
        </w:rPr>
        <w:t>We stay on top of the hidden risks—like the system behind your logins that Microsoft doesn’t fully protect—and we make sure your business stays running, no matter what.</w:t>
      </w:r>
    </w:p>
    <w:p w:rsidR="3F3EB896" w:rsidP="74D4A1A9" w:rsidRDefault="3F3EB896" w14:paraId="12ECB9B0" w14:textId="46E09F54">
      <w:pPr>
        <w:spacing w:before="240" w:beforeAutospacing="off" w:after="240" w:afterAutospacing="off"/>
      </w:pPr>
      <w:r w:rsidRPr="74D4A1A9" w:rsidR="3F3EB896">
        <w:rPr>
          <w:rFonts w:ascii="Aptos" w:hAnsi="Aptos" w:eastAsia="Aptos" w:cs="Aptos"/>
          <w:noProof w:val="0"/>
          <w:sz w:val="24"/>
          <w:szCs w:val="24"/>
          <w:lang w:val="en-US"/>
        </w:rPr>
        <w:t>Let’s set up a short call to review your security coverage.</w:t>
      </w:r>
    </w:p>
    <w:p w:rsidR="3F3EB896" w:rsidP="74D4A1A9" w:rsidRDefault="3F3EB896" w14:paraId="49DA00ED" w14:textId="7E9AFB43">
      <w:pPr>
        <w:spacing w:before="240" w:beforeAutospacing="off" w:after="240" w:afterAutospacing="off"/>
      </w:pPr>
      <w:r w:rsidRPr="74D4A1A9" w:rsidR="3F3EB896">
        <w:rPr>
          <w:rFonts w:ascii="Aptos" w:hAnsi="Aptos" w:eastAsia="Aptos" w:cs="Aptos"/>
          <w:noProof w:val="0"/>
          <w:sz w:val="24"/>
          <w:szCs w:val="24"/>
          <w:lang w:val="en-US"/>
        </w:rPr>
        <w:t>[Link]</w:t>
      </w:r>
    </w:p>
    <w:p w:rsidR="3F3EB896" w:rsidP="74D4A1A9" w:rsidRDefault="3F3EB896" w14:paraId="2DD686E1" w14:textId="6C1C1A94">
      <w:pPr>
        <w:spacing w:before="240" w:beforeAutospacing="off" w:after="240" w:afterAutospacing="off"/>
      </w:pPr>
      <w:r w:rsidRPr="74D4A1A9" w:rsidR="3F3EB896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🐦 Twitter Version:</w:t>
      </w:r>
      <w:r>
        <w:br/>
      </w:r>
      <w:r w:rsidRPr="74D4A1A9" w:rsidR="3F3EB896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You don’t have to think about every IT risk.</w:t>
      </w:r>
      <w:r>
        <w:br/>
      </w:r>
      <w:r w:rsidRPr="74D4A1A9" w:rsidR="3F3EB896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That’s our job.</w:t>
      </w:r>
      <w:r>
        <w:br/>
      </w:r>
      <w:r w:rsidRPr="74D4A1A9" w:rsidR="3F3EB896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We protect what others miss.</w:t>
      </w:r>
      <w:r>
        <w:br/>
      </w:r>
      <w:r w:rsidRPr="74D4A1A9" w:rsidR="3F3EB896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4D4A1A9" w:rsidR="3F3EB896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Book a quick call today.</w:t>
      </w:r>
      <w:r>
        <w:br/>
      </w:r>
      <w:r w:rsidRPr="74D4A1A9" w:rsidR="3F3EB896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[Link]</w:t>
      </w:r>
    </w:p>
    <w:p w:rsidR="74D4A1A9" w:rsidP="74D4A1A9" w:rsidRDefault="74D4A1A9" w14:paraId="2B2145E5" w14:textId="4AAD2EFB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74D4A1A9" w:rsidP="74D4A1A9" w:rsidRDefault="74D4A1A9" w14:paraId="70D50815" w14:textId="34C15FC4">
      <w:pPr>
        <w:pStyle w:val="Normal"/>
      </w:pPr>
    </w:p>
    <w:p w:rsidR="74D4A1A9" w:rsidP="74D4A1A9" w:rsidRDefault="74D4A1A9" w14:paraId="60AD3A09" w14:textId="55628AC6">
      <w:pPr>
        <w:pStyle w:val="Normal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4B981B2A" w:rsidP="74D4A1A9" w:rsidRDefault="4B981B2A" w14:paraId="34ECEDCF" w14:textId="7DFC8FD2">
      <w:pPr>
        <w:pStyle w:val="Heading2"/>
        <w:spacing w:before="299" w:beforeAutospacing="off" w:after="299" w:afterAutospacing="off"/>
      </w:pPr>
      <w:r w:rsidRPr="74D4A1A9" w:rsidR="4B981B2A">
        <w:rPr>
          <w:rFonts w:ascii="Aptos" w:hAnsi="Aptos" w:eastAsia="Aptos" w:cs="Aptos"/>
          <w:b w:val="1"/>
          <w:bCs w:val="1"/>
          <w:noProof w:val="0"/>
          <w:sz w:val="36"/>
          <w:szCs w:val="36"/>
          <w:lang w:val="en-US"/>
        </w:rPr>
        <w:t>💡 Using AI to Create More Social Posts</w:t>
      </w:r>
    </w:p>
    <w:p w:rsidR="4B981B2A" w:rsidP="74D4A1A9" w:rsidRDefault="4B981B2A" w14:paraId="19FD19D1" w14:textId="0DA65FAA">
      <w:pPr>
        <w:spacing w:before="240" w:beforeAutospacing="off" w:after="240" w:afterAutospacing="off"/>
      </w:pPr>
      <w:r w:rsidRPr="74D4A1A9" w:rsidR="4B981B2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Want to post more often or tailor your tone? AI tools like </w:t>
      </w:r>
      <w:r w:rsidRPr="74D4A1A9" w:rsidR="4B981B2A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ChatGPT</w:t>
      </w:r>
      <w:r w:rsidRPr="74D4A1A9" w:rsidR="4B981B2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or </w:t>
      </w:r>
      <w:r w:rsidRPr="74D4A1A9" w:rsidR="4B981B2A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Microsoft Copilot</w:t>
      </w:r>
      <w:r w:rsidRPr="74D4A1A9" w:rsidR="4B981B2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can help you quickly draft additional posts based on your </w:t>
      </w:r>
      <w:r w:rsidRPr="74D4A1A9" w:rsidR="4B981B2A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audience, brand voice, or industry focus</w:t>
      </w:r>
      <w:r w:rsidRPr="74D4A1A9" w:rsidR="4B981B2A">
        <w:rPr>
          <w:rFonts w:ascii="Aptos" w:hAnsi="Aptos" w:eastAsia="Aptos" w:cs="Aptos"/>
          <w:noProof w:val="0"/>
          <w:sz w:val="24"/>
          <w:szCs w:val="24"/>
          <w:lang w:val="en-US"/>
        </w:rPr>
        <w:t>.</w:t>
      </w:r>
    </w:p>
    <w:p w:rsidR="4B981B2A" w:rsidP="74D4A1A9" w:rsidRDefault="4B981B2A" w14:paraId="190EA6F0" w14:textId="5D0914CE">
      <w:pPr>
        <w:spacing w:before="240" w:beforeAutospacing="off" w:after="240" w:afterAutospacing="off"/>
      </w:pPr>
      <w:r w:rsidRPr="74D4A1A9" w:rsidR="4B981B2A">
        <w:rPr>
          <w:rFonts w:ascii="Aptos" w:hAnsi="Aptos" w:eastAsia="Aptos" w:cs="Aptos"/>
          <w:noProof w:val="0"/>
          <w:sz w:val="24"/>
          <w:szCs w:val="24"/>
          <w:lang w:val="en-US"/>
        </w:rPr>
        <w:t>Here are a few ways to use AI to scale your social strategy:</w:t>
      </w:r>
    </w:p>
    <w:p w:rsidR="4B981B2A" w:rsidP="74D4A1A9" w:rsidRDefault="4B981B2A" w14:paraId="556799AB" w14:textId="25C640B9">
      <w:pPr>
        <w:pStyle w:val="ListParagraph"/>
        <w:numPr>
          <w:ilvl w:val="0"/>
          <w:numId w:val="9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74D4A1A9" w:rsidR="4B981B2A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Remix existing posts</w:t>
      </w:r>
      <w:r w:rsidRPr="74D4A1A9" w:rsidR="4B981B2A">
        <w:rPr>
          <w:rFonts w:ascii="Aptos" w:hAnsi="Aptos" w:eastAsia="Aptos" w:cs="Aptos"/>
          <w:noProof w:val="0"/>
          <w:sz w:val="24"/>
          <w:szCs w:val="24"/>
          <w:lang w:val="en-US"/>
        </w:rPr>
        <w:t>: Ask AI to reword a post to match a more professional, casual, or humorous tone.</w:t>
      </w:r>
    </w:p>
    <w:p w:rsidR="4B981B2A" w:rsidP="74D4A1A9" w:rsidRDefault="4B981B2A" w14:paraId="5C530319" w14:textId="498DB447">
      <w:pPr>
        <w:pStyle w:val="ListParagraph"/>
        <w:numPr>
          <w:ilvl w:val="0"/>
          <w:numId w:val="9"/>
        </w:numPr>
        <w:spacing w:before="240" w:beforeAutospacing="off" w:after="240" w:afterAutospacing="off"/>
        <w:rPr>
          <w:rFonts w:ascii="Aptos" w:hAnsi="Aptos" w:eastAsia="Aptos" w:cs="Aptos"/>
          <w:i w:val="1"/>
          <w:iCs w:val="1"/>
          <w:noProof w:val="0"/>
          <w:sz w:val="24"/>
          <w:szCs w:val="24"/>
          <w:lang w:val="en-US"/>
        </w:rPr>
      </w:pPr>
      <w:r w:rsidRPr="74D4A1A9" w:rsidR="4B981B2A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Tailor by industry</w:t>
      </w:r>
      <w:r w:rsidRPr="74D4A1A9" w:rsidR="4B981B2A">
        <w:rPr>
          <w:rFonts w:ascii="Aptos" w:hAnsi="Aptos" w:eastAsia="Aptos" w:cs="Aptos"/>
          <w:noProof w:val="0"/>
          <w:sz w:val="24"/>
          <w:szCs w:val="24"/>
          <w:lang w:val="en-US"/>
        </w:rPr>
        <w:t>: Generate new posts for specific sectors (e.g., legal, healthcare, nonprofits) by prompting AI with:</w:t>
      </w:r>
      <w:r>
        <w:br/>
      </w:r>
      <w:r w:rsidRPr="74D4A1A9" w:rsidR="4B981B2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4D4A1A9" w:rsidR="4B981B2A">
        <w:rPr>
          <w:rFonts w:ascii="Aptos" w:hAnsi="Aptos" w:eastAsia="Aptos" w:cs="Aptos"/>
          <w:i w:val="1"/>
          <w:iCs w:val="1"/>
          <w:noProof w:val="0"/>
          <w:sz w:val="24"/>
          <w:szCs w:val="24"/>
          <w:lang w:val="en-US"/>
        </w:rPr>
        <w:t>“Write a LinkedIn post about the risks of not backing up Microsoft logins and user access for a healthcare provider.”</w:t>
      </w:r>
    </w:p>
    <w:p w:rsidR="4B981B2A" w:rsidP="74D4A1A9" w:rsidRDefault="4B981B2A" w14:paraId="7756433A" w14:textId="1A223B0B">
      <w:pPr>
        <w:pStyle w:val="ListParagraph"/>
        <w:numPr>
          <w:ilvl w:val="0"/>
          <w:numId w:val="9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74D4A1A9" w:rsidR="4B981B2A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Create variations for different platforms</w:t>
      </w:r>
      <w:r w:rsidRPr="74D4A1A9" w:rsidR="4B981B2A">
        <w:rPr>
          <w:rFonts w:ascii="Aptos" w:hAnsi="Aptos" w:eastAsia="Aptos" w:cs="Aptos"/>
          <w:noProof w:val="0"/>
          <w:sz w:val="24"/>
          <w:szCs w:val="24"/>
          <w:lang w:val="en-US"/>
        </w:rPr>
        <w:t>: Shorten for Twitter, expand for LinkedIn, or repurpose as a blog intro or newsletter snippet.</w:t>
      </w:r>
    </w:p>
    <w:p w:rsidR="4B981B2A" w:rsidP="74D4A1A9" w:rsidRDefault="4B981B2A" w14:paraId="2B871435" w14:textId="4DE80942">
      <w:pPr>
        <w:pStyle w:val="ListParagraph"/>
        <w:numPr>
          <w:ilvl w:val="0"/>
          <w:numId w:val="9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74D4A1A9" w:rsidR="4B981B2A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Highlight your unique services</w:t>
      </w:r>
      <w:r w:rsidRPr="74D4A1A9" w:rsidR="4B981B2A">
        <w:rPr>
          <w:rFonts w:ascii="Aptos" w:hAnsi="Aptos" w:eastAsia="Aptos" w:cs="Aptos"/>
          <w:noProof w:val="0"/>
          <w:sz w:val="24"/>
          <w:szCs w:val="24"/>
          <w:lang w:val="en-US"/>
        </w:rPr>
        <w:t>: Include your MSP’s value props in the prompt, like white-glove onboarding, local support, or 24/7 monitoring.</w:t>
      </w:r>
    </w:p>
    <w:p w:rsidR="4B981B2A" w:rsidP="74D4A1A9" w:rsidRDefault="4B981B2A" w14:paraId="1C066ADE" w14:textId="36D12097">
      <w:pPr>
        <w:pStyle w:val="ListParagraph"/>
        <w:numPr>
          <w:ilvl w:val="0"/>
          <w:numId w:val="9"/>
        </w:numPr>
        <w:spacing w:before="240" w:beforeAutospacing="off" w:after="240" w:afterAutospacing="off"/>
        <w:rPr>
          <w:rFonts w:ascii="Aptos" w:hAnsi="Aptos" w:eastAsia="Aptos" w:cs="Aptos"/>
          <w:i w:val="1"/>
          <w:iCs w:val="1"/>
          <w:noProof w:val="0"/>
          <w:sz w:val="24"/>
          <w:szCs w:val="24"/>
          <w:lang w:val="en-US"/>
        </w:rPr>
      </w:pPr>
      <w:r w:rsidRPr="74D4A1A9" w:rsidR="4B981B2A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Incorporate customer stories or testimonials</w:t>
      </w:r>
      <w:r w:rsidRPr="74D4A1A9" w:rsidR="4B981B2A">
        <w:rPr>
          <w:rFonts w:ascii="Aptos" w:hAnsi="Aptos" w:eastAsia="Aptos" w:cs="Aptos"/>
          <w:noProof w:val="0"/>
          <w:sz w:val="24"/>
          <w:szCs w:val="24"/>
          <w:lang w:val="en-US"/>
        </w:rPr>
        <w:t>: Prompt AI to weave in success stories, e.g.:</w:t>
      </w:r>
      <w:r>
        <w:br/>
      </w:r>
      <w:r w:rsidRPr="74D4A1A9" w:rsidR="4B981B2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4D4A1A9" w:rsidR="4B981B2A">
        <w:rPr>
          <w:rFonts w:ascii="Aptos" w:hAnsi="Aptos" w:eastAsia="Aptos" w:cs="Aptos"/>
          <w:i w:val="1"/>
          <w:iCs w:val="1"/>
          <w:noProof w:val="0"/>
          <w:sz w:val="24"/>
          <w:szCs w:val="24"/>
          <w:lang w:val="en-US"/>
        </w:rPr>
        <w:t>“Write a LinkedIn post about how we helped a client recover from an access lockout using backup protection.”</w:t>
      </w:r>
    </w:p>
    <w:p w:rsidR="4B981B2A" w:rsidP="74D4A1A9" w:rsidRDefault="4B981B2A" w14:paraId="1F79355E" w14:textId="7C4F35B0">
      <w:pPr>
        <w:spacing w:before="240" w:beforeAutospacing="off" w:after="240" w:afterAutospacing="off"/>
      </w:pPr>
      <w:r w:rsidRPr="74D4A1A9" w:rsidR="4B981B2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🛠️ </w:t>
      </w:r>
      <w:r w:rsidRPr="74D4A1A9" w:rsidR="4B981B2A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Pro Tip</w:t>
      </w:r>
      <w:r w:rsidRPr="74D4A1A9" w:rsidR="4B981B2A">
        <w:rPr>
          <w:rFonts w:ascii="Aptos" w:hAnsi="Aptos" w:eastAsia="Aptos" w:cs="Aptos"/>
          <w:noProof w:val="0"/>
          <w:sz w:val="24"/>
          <w:szCs w:val="24"/>
          <w:lang w:val="en-US"/>
        </w:rPr>
        <w:t>: Start with this prompt in ChatGPT or Copilot:</w:t>
      </w:r>
    </w:p>
    <w:p w:rsidR="4B981B2A" w:rsidP="74D4A1A9" w:rsidRDefault="4B981B2A" w14:paraId="5CAA0833" w14:textId="5B52952B">
      <w:pPr>
        <w:spacing w:before="240" w:beforeAutospacing="off" w:after="240" w:afterAutospacing="off"/>
      </w:pPr>
      <w:r w:rsidRPr="74D4A1A9" w:rsidR="4B981B2A">
        <w:rPr>
          <w:rFonts w:ascii="Aptos" w:hAnsi="Aptos" w:eastAsia="Aptos" w:cs="Aptos"/>
          <w:i w:val="1"/>
          <w:iCs w:val="1"/>
          <w:noProof w:val="0"/>
          <w:sz w:val="24"/>
          <w:szCs w:val="24"/>
          <w:lang w:val="en-US"/>
        </w:rPr>
        <w:t>“Generate a LinkedIn post for an MSP targeting SMB clients, focused on why protecting login and access settings is critical to preventing downtime. Include a CTA to schedule a call.”</w:t>
      </w:r>
    </w:p>
    <w:p w:rsidR="4B981B2A" w:rsidP="74D4A1A9" w:rsidRDefault="4B981B2A" w14:paraId="5BEDDE54" w14:textId="69FAD390">
      <w:pPr>
        <w:spacing w:before="240" w:beforeAutospacing="off" w:after="240" w:afterAutospacing="off"/>
      </w:pPr>
      <w:r w:rsidRPr="74D4A1A9" w:rsidR="4B981B2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Let AI do the heavy lifting—just </w:t>
      </w:r>
      <w:r w:rsidRPr="74D4A1A9" w:rsidR="4B981B2A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review and personalize</w:t>
      </w:r>
      <w:r w:rsidRPr="74D4A1A9" w:rsidR="4B981B2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to reflect what makes </w:t>
      </w:r>
      <w:r w:rsidRPr="74D4A1A9" w:rsidR="4B981B2A">
        <w:rPr>
          <w:rFonts w:ascii="Aptos" w:hAnsi="Aptos" w:eastAsia="Aptos" w:cs="Aptos"/>
          <w:i w:val="1"/>
          <w:iCs w:val="1"/>
          <w:noProof w:val="0"/>
          <w:sz w:val="24"/>
          <w:szCs w:val="24"/>
          <w:lang w:val="en-US"/>
        </w:rPr>
        <w:t>your</w:t>
      </w:r>
      <w:r w:rsidRPr="74D4A1A9" w:rsidR="4B981B2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MSP stand out.</w:t>
      </w:r>
    </w:p>
    <w:p w:rsidR="74D4A1A9" w:rsidP="74D4A1A9" w:rsidRDefault="74D4A1A9" w14:paraId="3E5AB5F4" w14:textId="5EA94A75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74D4A1A9" w:rsidP="74D4A1A9" w:rsidRDefault="74D4A1A9" w14:paraId="1F02D9EA" w14:textId="68E5DB08">
      <w:pPr>
        <w:pStyle w:val="Normal"/>
      </w:pPr>
    </w:p>
    <w:sectPr w:rsidRPr="00C979CF" w:rsidR="368DE388">
      <w:headerReference w:type="default" r:id="rId17"/>
      <w:footerReference w:type="default" r:id="rId18"/>
      <w:pgSz w:w="12240" w:h="15840" w:orient="portrait"/>
      <w:pgMar w:top="720" w:right="720" w:bottom="720" w:left="720" w:header="720" w:footer="720" w:gutter="0"/>
      <w:cols w:space="720"/>
      <w:docGrid w:linePitch="360"/>
      <w:titlePg w:val="1"/>
      <w:headerReference w:type="first" r:id="R0396c989ef864744"/>
      <w:footerReference w:type="first" r:id="R7179b9d8eb244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A76F6" w:rsidP="00117924" w:rsidRDefault="007A76F6" w14:paraId="7454A48A" w14:textId="77777777">
      <w:pPr>
        <w:spacing w:after="0" w:line="240" w:lineRule="auto"/>
      </w:pPr>
      <w:r>
        <w:separator/>
      </w:r>
    </w:p>
  </w:endnote>
  <w:endnote w:type="continuationSeparator" w:id="0">
    <w:p w:rsidR="007A76F6" w:rsidP="00117924" w:rsidRDefault="007A76F6" w14:paraId="2667C6EB" w14:textId="77777777">
      <w:pPr>
        <w:spacing w:after="0" w:line="240" w:lineRule="auto"/>
      </w:pPr>
      <w:r>
        <w:continuationSeparator/>
      </w:r>
    </w:p>
  </w:endnote>
  <w:endnote w:type="continuationNotice" w:id="1">
    <w:p w:rsidR="007A76F6" w:rsidRDefault="007A76F6" w14:paraId="1A5827B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Sans-Serif">
    <w:panose1 w:val="00000000000000000000"/>
    <w:charset w:val="00"/>
    <w:family w:val="roman"/>
    <w:notTrueType/>
    <w:pitch w:val="default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2055"/>
      <w:gridCol w:w="5145"/>
    </w:tblGrid>
    <w:tr w:rsidR="53582BBC" w:rsidTr="499C1553" w14:paraId="7D74B92A" w14:textId="77777777">
      <w:trPr>
        <w:trHeight w:val="525"/>
      </w:trPr>
      <w:tc>
        <w:tcPr>
          <w:tcW w:w="3600" w:type="dxa"/>
        </w:tcPr>
        <w:p w:rsidR="53582BBC" w:rsidP="53582BBC" w:rsidRDefault="499C1553" w14:paraId="5CD4DB63" w14:textId="1143254A">
          <w:pPr>
            <w:ind w:left="-115"/>
          </w:pPr>
          <w:r>
            <w:t>`</w:t>
          </w:r>
          <w:r>
            <w:rPr>
              <w:noProof/>
            </w:rPr>
            <w:drawing>
              <wp:inline distT="0" distB="0" distL="0" distR="0" wp14:anchorId="09990D32" wp14:editId="7FAD8395">
                <wp:extent cx="961717" cy="285944"/>
                <wp:effectExtent l="0" t="0" r="0" b="7620"/>
                <wp:docPr id="2085852413" name="Picture 6" descr="A blue and white logo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1717" cy="2859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5" w:type="dxa"/>
        </w:tcPr>
        <w:p w:rsidR="53582BBC" w:rsidP="53582BBC" w:rsidRDefault="53582BBC" w14:paraId="34AC9175" w14:textId="08B31202">
          <w:pPr>
            <w:jc w:val="center"/>
          </w:pPr>
        </w:p>
      </w:tc>
      <w:tc>
        <w:tcPr>
          <w:tcW w:w="5145" w:type="dxa"/>
        </w:tcPr>
        <w:p w:rsidR="53582BBC" w:rsidP="53582BBC" w:rsidRDefault="25F6DA79" w14:paraId="7EBBE0FF" w14:textId="77E6C454">
          <w:pPr>
            <w:ind w:right="-115"/>
            <w:jc w:val="right"/>
            <w:rPr>
              <w:sz w:val="18"/>
              <w:szCs w:val="18"/>
            </w:rPr>
          </w:pPr>
          <w:r>
            <w:br/>
          </w:r>
          <w:r w:rsidRPr="25F6DA79">
            <w:rPr>
              <w:sz w:val="18"/>
              <w:szCs w:val="18"/>
            </w:rPr>
            <w:t xml:space="preserve">Start Your Free 60-Day Trial at Dropsuite.com </w:t>
          </w:r>
        </w:p>
      </w:tc>
    </w:tr>
  </w:tbl>
  <w:p w:rsidR="00117924" w:rsidRDefault="00117924" w14:paraId="443CAFFE" w14:textId="6EE10400">
    <w:pPr/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00BF4AF8" w:rsidTr="00BF4AF8" w14:paraId="09E8894B">
      <w:trPr>
        <w:trHeight w:val="300"/>
      </w:trPr>
      <w:tc>
        <w:tcPr>
          <w:tcW w:w="3600" w:type="dxa"/>
          <w:tcMar/>
        </w:tcPr>
        <w:p w:rsidR="00BF4AF8" w:rsidP="00BF4AF8" w:rsidRDefault="00BF4AF8" w14:paraId="63875920" w14:textId="6E9321C0">
          <w:pPr>
            <w:pStyle w:val="Header"/>
            <w:bidi w:val="0"/>
            <w:ind w:left="-115"/>
            <w:jc w:val="left"/>
          </w:pPr>
        </w:p>
      </w:tc>
      <w:tc>
        <w:tcPr>
          <w:tcW w:w="3600" w:type="dxa"/>
          <w:tcMar/>
        </w:tcPr>
        <w:p w:rsidR="00BF4AF8" w:rsidP="00BF4AF8" w:rsidRDefault="00BF4AF8" w14:paraId="5D8EAFEF" w14:textId="0BFFF126">
          <w:pPr>
            <w:pStyle w:val="Header"/>
            <w:bidi w:val="0"/>
            <w:jc w:val="center"/>
          </w:pPr>
        </w:p>
      </w:tc>
      <w:tc>
        <w:tcPr>
          <w:tcW w:w="3600" w:type="dxa"/>
          <w:tcMar/>
        </w:tcPr>
        <w:p w:rsidR="00BF4AF8" w:rsidP="00BF4AF8" w:rsidRDefault="00BF4AF8" w14:paraId="63CDA7E2" w14:textId="0850DAE6">
          <w:pPr>
            <w:pStyle w:val="Header"/>
            <w:bidi w:val="0"/>
            <w:ind w:right="-115"/>
            <w:jc w:val="right"/>
          </w:pPr>
        </w:p>
      </w:tc>
    </w:tr>
  </w:tbl>
  <w:p w:rsidR="00BF4AF8" w:rsidP="00BF4AF8" w:rsidRDefault="00BF4AF8" w14:paraId="422B67E9" w14:textId="59A3354B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A76F6" w:rsidP="00117924" w:rsidRDefault="007A76F6" w14:paraId="0AD8BE5B" w14:textId="77777777">
      <w:pPr>
        <w:spacing w:after="0" w:line="240" w:lineRule="auto"/>
      </w:pPr>
      <w:r>
        <w:separator/>
      </w:r>
    </w:p>
  </w:footnote>
  <w:footnote w:type="continuationSeparator" w:id="0">
    <w:p w:rsidR="007A76F6" w:rsidP="00117924" w:rsidRDefault="007A76F6" w14:paraId="275140CA" w14:textId="77777777">
      <w:pPr>
        <w:spacing w:after="0" w:line="240" w:lineRule="auto"/>
      </w:pPr>
      <w:r>
        <w:continuationSeparator/>
      </w:r>
    </w:p>
  </w:footnote>
  <w:footnote w:type="continuationNotice" w:id="1">
    <w:p w:rsidR="007A76F6" w:rsidRDefault="007A76F6" w14:paraId="76575993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17924" w:rsidRDefault="00117924" w14:paraId="525990AB" w14:textId="783D74AE">
    <w:pPr/>
  </w:p>
</w:hdr>
</file>

<file path=word/header2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00BF4AF8" w:rsidRDefault="00BF4AF8" w14:paraId="4C5DD2C3" w14:textId="634AEF06">
    <w:r w:rsidR="00BF4AF8">
      <w:drawing>
        <wp:inline wp14:editId="62F0977E" wp14:anchorId="777AE7E3">
          <wp:extent cx="6858000" cy="1352550"/>
          <wp:effectExtent l="0" t="0" r="0" b="0"/>
          <wp:docPr id="1251638601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4e0c1a6999c0438c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1352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8">
    <w:nsid w:val="cd69ec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47a3c82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82EE72D"/>
    <w:multiLevelType w:val="hybridMultilevel"/>
    <w:tmpl w:val="9E2447D2"/>
    <w:lvl w:ilvl="0" w:tplc="92123E0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4F69AA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F3409A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8AC6A8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7DA461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42E224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7B6ED9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5E739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0F426C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792927B"/>
    <w:multiLevelType w:val="hybridMultilevel"/>
    <w:tmpl w:val="DEFAA2AC"/>
    <w:lvl w:ilvl="0" w:tplc="26F618A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DFCFB7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31A5E3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47245A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35EF1C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2EC3B6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27661C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80ABAF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6A28C3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3A683B"/>
    <w:multiLevelType w:val="hybridMultilevel"/>
    <w:tmpl w:val="5ACA87EA"/>
    <w:lvl w:ilvl="0" w:tplc="A5BE102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5F2467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5AEA28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A7E4D5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402298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6602E5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DD4DA6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5872E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EF016D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996F364"/>
    <w:multiLevelType w:val="hybridMultilevel"/>
    <w:tmpl w:val="D1205E90"/>
    <w:lvl w:ilvl="0" w:tplc="529A7652">
      <w:start w:val="1"/>
      <w:numFmt w:val="bullet"/>
      <w:lvlText w:val=""/>
      <w:lvlJc w:val="left"/>
      <w:pPr>
        <w:ind w:left="720" w:hanging="360"/>
      </w:pPr>
      <w:rPr>
        <w:rFonts w:hint="default" w:ascii="Arial,Sans-Serif" w:hAnsi="Arial,Sans-Serif"/>
      </w:rPr>
    </w:lvl>
    <w:lvl w:ilvl="1" w:tplc="BB52DF5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1A0353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7608EF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40CD3D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77E292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FEF2F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A56136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2FC115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BE1FB77"/>
    <w:multiLevelType w:val="hybridMultilevel"/>
    <w:tmpl w:val="C8A620BC"/>
    <w:lvl w:ilvl="0" w:tplc="369AFFEE">
      <w:start w:val="1"/>
      <w:numFmt w:val="decimal"/>
      <w:lvlText w:val="%1."/>
      <w:lvlJc w:val="left"/>
      <w:pPr>
        <w:ind w:left="720" w:hanging="360"/>
      </w:pPr>
    </w:lvl>
    <w:lvl w:ilvl="1" w:tplc="1178AF76">
      <w:start w:val="1"/>
      <w:numFmt w:val="lowerLetter"/>
      <w:lvlText w:val="%2."/>
      <w:lvlJc w:val="left"/>
      <w:pPr>
        <w:ind w:left="1440" w:hanging="360"/>
      </w:pPr>
    </w:lvl>
    <w:lvl w:ilvl="2" w:tplc="E6A26D70">
      <w:start w:val="1"/>
      <w:numFmt w:val="lowerRoman"/>
      <w:lvlText w:val="%3."/>
      <w:lvlJc w:val="right"/>
      <w:pPr>
        <w:ind w:left="2160" w:hanging="180"/>
      </w:pPr>
    </w:lvl>
    <w:lvl w:ilvl="3" w:tplc="D50E2A02">
      <w:start w:val="1"/>
      <w:numFmt w:val="decimal"/>
      <w:lvlText w:val="%4."/>
      <w:lvlJc w:val="left"/>
      <w:pPr>
        <w:ind w:left="2880" w:hanging="360"/>
      </w:pPr>
    </w:lvl>
    <w:lvl w:ilvl="4" w:tplc="E0FEEC20">
      <w:start w:val="1"/>
      <w:numFmt w:val="lowerLetter"/>
      <w:lvlText w:val="%5."/>
      <w:lvlJc w:val="left"/>
      <w:pPr>
        <w:ind w:left="3600" w:hanging="360"/>
      </w:pPr>
    </w:lvl>
    <w:lvl w:ilvl="5" w:tplc="23CE05EE">
      <w:start w:val="1"/>
      <w:numFmt w:val="lowerRoman"/>
      <w:lvlText w:val="%6."/>
      <w:lvlJc w:val="right"/>
      <w:pPr>
        <w:ind w:left="4320" w:hanging="180"/>
      </w:pPr>
    </w:lvl>
    <w:lvl w:ilvl="6" w:tplc="D45EB16A">
      <w:start w:val="1"/>
      <w:numFmt w:val="decimal"/>
      <w:lvlText w:val="%7."/>
      <w:lvlJc w:val="left"/>
      <w:pPr>
        <w:ind w:left="5040" w:hanging="360"/>
      </w:pPr>
    </w:lvl>
    <w:lvl w:ilvl="7" w:tplc="C4F475CC">
      <w:start w:val="1"/>
      <w:numFmt w:val="lowerLetter"/>
      <w:lvlText w:val="%8."/>
      <w:lvlJc w:val="left"/>
      <w:pPr>
        <w:ind w:left="5760" w:hanging="360"/>
      </w:pPr>
    </w:lvl>
    <w:lvl w:ilvl="8" w:tplc="ACC4789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BA7B6"/>
    <w:multiLevelType w:val="hybridMultilevel"/>
    <w:tmpl w:val="3996AA6E"/>
    <w:lvl w:ilvl="0" w:tplc="AB964BC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4340AB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1ECDEA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83478F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CECFB5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4B2E76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0E0BB8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E0EE2B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4CCC08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8DCF4C0"/>
    <w:multiLevelType w:val="hybridMultilevel"/>
    <w:tmpl w:val="E4C60994"/>
    <w:lvl w:ilvl="0" w:tplc="BF4EA4A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A6061D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6A26AF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2787F5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2AAD83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B38A79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BD686D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E54946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45AFAD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9">
    <w:abstractNumId w:val="8"/>
  </w:num>
  <w:num w:numId="8">
    <w:abstractNumId w:val="7"/>
  </w:num>
  <w:num w:numId="1" w16cid:durableId="1103495416">
    <w:abstractNumId w:val="1"/>
  </w:num>
  <w:num w:numId="2" w16cid:durableId="114103637">
    <w:abstractNumId w:val="2"/>
  </w:num>
  <w:num w:numId="3" w16cid:durableId="1364673928">
    <w:abstractNumId w:val="4"/>
  </w:num>
  <w:num w:numId="4" w16cid:durableId="94907204">
    <w:abstractNumId w:val="0"/>
  </w:num>
  <w:num w:numId="5" w16cid:durableId="1100447638">
    <w:abstractNumId w:val="6"/>
  </w:num>
  <w:num w:numId="6" w16cid:durableId="1030762121">
    <w:abstractNumId w:val="5"/>
  </w:num>
  <w:num w:numId="7" w16cid:durableId="17963665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49CADE2"/>
    <w:rsid w:val="00037729"/>
    <w:rsid w:val="000546DA"/>
    <w:rsid w:val="00065565"/>
    <w:rsid w:val="000730C9"/>
    <w:rsid w:val="0007557B"/>
    <w:rsid w:val="001168D8"/>
    <w:rsid w:val="00117924"/>
    <w:rsid w:val="00147563"/>
    <w:rsid w:val="00170C47"/>
    <w:rsid w:val="001A69D7"/>
    <w:rsid w:val="00213F19"/>
    <w:rsid w:val="002201AC"/>
    <w:rsid w:val="00235370"/>
    <w:rsid w:val="0025358F"/>
    <w:rsid w:val="0026050B"/>
    <w:rsid w:val="00262704"/>
    <w:rsid w:val="00263E2F"/>
    <w:rsid w:val="002952C6"/>
    <w:rsid w:val="002A7A01"/>
    <w:rsid w:val="002B01E4"/>
    <w:rsid w:val="002B11FB"/>
    <w:rsid w:val="002C3ECA"/>
    <w:rsid w:val="002C72FB"/>
    <w:rsid w:val="002E01BE"/>
    <w:rsid w:val="0033290B"/>
    <w:rsid w:val="00347D60"/>
    <w:rsid w:val="003558C3"/>
    <w:rsid w:val="00374565"/>
    <w:rsid w:val="003750EF"/>
    <w:rsid w:val="003A0B4A"/>
    <w:rsid w:val="003B54AD"/>
    <w:rsid w:val="00453B0A"/>
    <w:rsid w:val="00455791"/>
    <w:rsid w:val="0047119F"/>
    <w:rsid w:val="004A0686"/>
    <w:rsid w:val="004A60D9"/>
    <w:rsid w:val="0051003A"/>
    <w:rsid w:val="00513C9E"/>
    <w:rsid w:val="00523156"/>
    <w:rsid w:val="0052643C"/>
    <w:rsid w:val="0053EACD"/>
    <w:rsid w:val="00555414"/>
    <w:rsid w:val="00621E21"/>
    <w:rsid w:val="00625684"/>
    <w:rsid w:val="00631F14"/>
    <w:rsid w:val="00642285"/>
    <w:rsid w:val="0066671D"/>
    <w:rsid w:val="006B2933"/>
    <w:rsid w:val="006C13F5"/>
    <w:rsid w:val="006F3678"/>
    <w:rsid w:val="007471FA"/>
    <w:rsid w:val="00761255"/>
    <w:rsid w:val="00783300"/>
    <w:rsid w:val="00794971"/>
    <w:rsid w:val="007A76F6"/>
    <w:rsid w:val="007B5883"/>
    <w:rsid w:val="00820A9C"/>
    <w:rsid w:val="008A4466"/>
    <w:rsid w:val="008F171E"/>
    <w:rsid w:val="009C6515"/>
    <w:rsid w:val="00A03CBA"/>
    <w:rsid w:val="00AB302E"/>
    <w:rsid w:val="00AC6420"/>
    <w:rsid w:val="00AF6EC9"/>
    <w:rsid w:val="00B024C6"/>
    <w:rsid w:val="00B077C9"/>
    <w:rsid w:val="00B63E6B"/>
    <w:rsid w:val="00BF241D"/>
    <w:rsid w:val="00BF4AF8"/>
    <w:rsid w:val="00C70D0B"/>
    <w:rsid w:val="00C979CF"/>
    <w:rsid w:val="00CA79EA"/>
    <w:rsid w:val="00D37912"/>
    <w:rsid w:val="00D90331"/>
    <w:rsid w:val="00E325F5"/>
    <w:rsid w:val="00E47837"/>
    <w:rsid w:val="00EC4E95"/>
    <w:rsid w:val="00ED6C21"/>
    <w:rsid w:val="00F31FD7"/>
    <w:rsid w:val="00F33740"/>
    <w:rsid w:val="00F66549"/>
    <w:rsid w:val="00F73A90"/>
    <w:rsid w:val="00F91A86"/>
    <w:rsid w:val="00FC5231"/>
    <w:rsid w:val="00FC7A40"/>
    <w:rsid w:val="00FE03A6"/>
    <w:rsid w:val="00FF6736"/>
    <w:rsid w:val="03CF0A24"/>
    <w:rsid w:val="04D8DDF5"/>
    <w:rsid w:val="069DEBD0"/>
    <w:rsid w:val="0907788F"/>
    <w:rsid w:val="0D2E62A0"/>
    <w:rsid w:val="0D763587"/>
    <w:rsid w:val="0D8FBF9B"/>
    <w:rsid w:val="0DBFE2AC"/>
    <w:rsid w:val="0EDA29A2"/>
    <w:rsid w:val="0EDF908E"/>
    <w:rsid w:val="0F9258B6"/>
    <w:rsid w:val="10A6ADC7"/>
    <w:rsid w:val="10DD4FD4"/>
    <w:rsid w:val="11040F0D"/>
    <w:rsid w:val="122A98F0"/>
    <w:rsid w:val="14D449EB"/>
    <w:rsid w:val="14DE3ACF"/>
    <w:rsid w:val="15147B80"/>
    <w:rsid w:val="18989EC9"/>
    <w:rsid w:val="1DD394C9"/>
    <w:rsid w:val="1E2CAA0A"/>
    <w:rsid w:val="202C19D7"/>
    <w:rsid w:val="206FC803"/>
    <w:rsid w:val="20E8A3A3"/>
    <w:rsid w:val="21E144B5"/>
    <w:rsid w:val="25F6DA79"/>
    <w:rsid w:val="2684CA11"/>
    <w:rsid w:val="26D0A1B7"/>
    <w:rsid w:val="27D90623"/>
    <w:rsid w:val="29A12746"/>
    <w:rsid w:val="29B7C974"/>
    <w:rsid w:val="2A4DBCC3"/>
    <w:rsid w:val="2CB584C3"/>
    <w:rsid w:val="2CCBDC79"/>
    <w:rsid w:val="2DEF691A"/>
    <w:rsid w:val="30FA684D"/>
    <w:rsid w:val="30FA684D"/>
    <w:rsid w:val="312F4790"/>
    <w:rsid w:val="347AA84E"/>
    <w:rsid w:val="368DE388"/>
    <w:rsid w:val="37D5A9FB"/>
    <w:rsid w:val="38008549"/>
    <w:rsid w:val="386A9738"/>
    <w:rsid w:val="38DF6CBA"/>
    <w:rsid w:val="3D1C9450"/>
    <w:rsid w:val="3EB51CDC"/>
    <w:rsid w:val="3EFC1C98"/>
    <w:rsid w:val="3F3EB896"/>
    <w:rsid w:val="402325F6"/>
    <w:rsid w:val="407963D3"/>
    <w:rsid w:val="4288DD99"/>
    <w:rsid w:val="42B1E05B"/>
    <w:rsid w:val="4541BDBA"/>
    <w:rsid w:val="46EA1ABB"/>
    <w:rsid w:val="474F301F"/>
    <w:rsid w:val="47DB1A29"/>
    <w:rsid w:val="4868AF2D"/>
    <w:rsid w:val="499C1553"/>
    <w:rsid w:val="4B1F03A7"/>
    <w:rsid w:val="4B981B2A"/>
    <w:rsid w:val="4CC32D9E"/>
    <w:rsid w:val="4EAB3E5B"/>
    <w:rsid w:val="4F45441A"/>
    <w:rsid w:val="509C4228"/>
    <w:rsid w:val="51A9E83F"/>
    <w:rsid w:val="51B08347"/>
    <w:rsid w:val="523B2DCA"/>
    <w:rsid w:val="52841512"/>
    <w:rsid w:val="52CD5967"/>
    <w:rsid w:val="53582BBC"/>
    <w:rsid w:val="5435ED32"/>
    <w:rsid w:val="54C03900"/>
    <w:rsid w:val="5526EFFB"/>
    <w:rsid w:val="5531F9A7"/>
    <w:rsid w:val="571825F7"/>
    <w:rsid w:val="57DBE635"/>
    <w:rsid w:val="584E5272"/>
    <w:rsid w:val="589DD53F"/>
    <w:rsid w:val="5951B0A4"/>
    <w:rsid w:val="5A29BBE3"/>
    <w:rsid w:val="5B073914"/>
    <w:rsid w:val="5B94D0E6"/>
    <w:rsid w:val="5CB75D2A"/>
    <w:rsid w:val="5D6376D6"/>
    <w:rsid w:val="5DA71678"/>
    <w:rsid w:val="5EEEDB55"/>
    <w:rsid w:val="5EF289C4"/>
    <w:rsid w:val="5F67C7C8"/>
    <w:rsid w:val="62380B2E"/>
    <w:rsid w:val="63DEFBDC"/>
    <w:rsid w:val="63E2B78E"/>
    <w:rsid w:val="649CADE2"/>
    <w:rsid w:val="64B43BAC"/>
    <w:rsid w:val="66B9536D"/>
    <w:rsid w:val="69EA0361"/>
    <w:rsid w:val="6A30B59D"/>
    <w:rsid w:val="6C9AFEDA"/>
    <w:rsid w:val="6CAC0858"/>
    <w:rsid w:val="6D1502B2"/>
    <w:rsid w:val="6DC08219"/>
    <w:rsid w:val="6EF1FDA5"/>
    <w:rsid w:val="71D6D7BC"/>
    <w:rsid w:val="74D4A1A9"/>
    <w:rsid w:val="74EE4961"/>
    <w:rsid w:val="7618160E"/>
    <w:rsid w:val="76A0047B"/>
    <w:rsid w:val="7B6CE7D4"/>
    <w:rsid w:val="7BE4D3B5"/>
    <w:rsid w:val="7C39E332"/>
    <w:rsid w:val="7C554534"/>
    <w:rsid w:val="7CD35159"/>
    <w:rsid w:val="7D890DBF"/>
    <w:rsid w:val="7DF950CD"/>
    <w:rsid w:val="7E99B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CADE2"/>
  <w15:chartTrackingRefBased/>
  <w15:docId w15:val="{1103C662-3DA7-40CB-B824-46ABD0B1F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5531F9A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5531F9A7"/>
    <w:rPr>
      <w:color w:val="467886"/>
      <w:u w:val="singl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783300"/>
    <w:rPr>
      <w:color w:val="96607D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31F14"/>
    <w:rPr>
      <w:color w:val="605E5C"/>
      <w:shd w:val="clear" w:color="auto" w:fill="E1DFDD"/>
    </w:rPr>
  </w:style>
  <w:style w:type="paragraph" w:styleId="Header">
    <w:uiPriority w:val="99"/>
    <w:name w:val="header"/>
    <w:basedOn w:val="Normal"/>
    <w:unhideWhenUsed/>
    <w:rsid w:val="00BF4AF8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al"/>
    <w:unhideWhenUsed/>
    <w:rsid w:val="00BF4AF8"/>
    <w:pPr>
      <w:tabs>
        <w:tab w:val="center" w:leader="none" w:pos="4680"/>
        <w:tab w:val="right" w:leader="none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7" /><Relationship Type="http://schemas.openxmlformats.org/officeDocument/2006/relationships/customXml" Target="../customXml/item2.xml" Id="rId2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fontTable" Target="fontTable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2.xml" Id="R0396c989ef864744" /><Relationship Type="http://schemas.openxmlformats.org/officeDocument/2006/relationships/footer" Target="footer2.xml" Id="R7179b9d8eb24400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.jpg" Id="R4e0c1a6999c0438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7895F898EC3643AC7FCA07C700C05B" ma:contentTypeVersion="16" ma:contentTypeDescription="Create a new document." ma:contentTypeScope="" ma:versionID="b3c11d94ed18604bda0a299713f880fd">
  <xsd:schema xmlns:xsd="http://www.w3.org/2001/XMLSchema" xmlns:xs="http://www.w3.org/2001/XMLSchema" xmlns:p="http://schemas.microsoft.com/office/2006/metadata/properties" xmlns:ns2="620f30dd-32c1-4a3e-9524-4d9f028d604e" xmlns:ns3="408ee824-c55b-4cb7-8dcd-8f085745c45c" targetNamespace="http://schemas.microsoft.com/office/2006/metadata/properties" ma:root="true" ma:fieldsID="5f7ab8b90613cc710a853c4e38fc2c4b" ns2:_="" ns3:_="">
    <xsd:import namespace="620f30dd-32c1-4a3e-9524-4d9f028d604e"/>
    <xsd:import namespace="408ee824-c55b-4cb7-8dcd-8f085745c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0f30dd-32c1-4a3e-9524-4d9f028d60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87a42434-a87b-43c5-a670-26f984dc3d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8ee824-c55b-4cb7-8dcd-8f085745c45c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6d31a2b-bed5-426d-904d-d78a27e95951}" ma:internalName="TaxCatchAll" ma:showField="CatchAllData" ma:web="408ee824-c55b-4cb7-8dcd-8f085745c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0f30dd-32c1-4a3e-9524-4d9f028d604e">
      <Terms xmlns="http://schemas.microsoft.com/office/infopath/2007/PartnerControls"/>
    </lcf76f155ced4ddcb4097134ff3c332f>
    <TaxCatchAll xmlns="408ee824-c55b-4cb7-8dcd-8f085745c45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56A31B-346C-4BB1-B4E4-0CB4F3409B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0f30dd-32c1-4a3e-9524-4d9f028d604e"/>
    <ds:schemaRef ds:uri="408ee824-c55b-4cb7-8dcd-8f085745c4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E55CA9-22F2-48A9-8B31-AC07FCC4A26E}">
  <ds:schemaRefs>
    <ds:schemaRef ds:uri="http://schemas.microsoft.com/office/2006/metadata/properties"/>
    <ds:schemaRef ds:uri="http://schemas.microsoft.com/office/infopath/2007/PartnerControls"/>
    <ds:schemaRef ds:uri="620f30dd-32c1-4a3e-9524-4d9f028d604e"/>
    <ds:schemaRef ds:uri="408ee824-c55b-4cb7-8dcd-8f085745c45c"/>
  </ds:schemaRefs>
</ds:datastoreItem>
</file>

<file path=customXml/itemProps3.xml><?xml version="1.0" encoding="utf-8"?>
<ds:datastoreItem xmlns:ds="http://schemas.openxmlformats.org/officeDocument/2006/customXml" ds:itemID="{E4270FC2-068E-48D0-B254-4986248E409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Katy Snyder</dc:creator>
  <keywords/>
  <dc:description/>
  <lastModifiedBy>Katy Snyder</lastModifiedBy>
  <revision>36</revision>
  <dcterms:created xsi:type="dcterms:W3CDTF">2025-02-20T02:44:00.0000000Z</dcterms:created>
  <dcterms:modified xsi:type="dcterms:W3CDTF">2025-04-14T21:35:45.7591211Z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0x010100617895F898EC3643AC7FCA07C700C05B</vt:lpwstr>
  </property>
  <property fmtid="{D5CDD505-2E9C-101B-9397-08002B2CF9AE}" pid="3" name="MediaServiceImageTags">
    <vt:lpwstr/>
  </property>
</Properties>
</file>